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F1BCD2" w14:textId="77777777" w:rsidR="008930BD" w:rsidRPr="008930BD" w:rsidRDefault="008930BD" w:rsidP="008930BD">
      <w:pPr>
        <w:jc w:val="center"/>
        <w:rPr>
          <w:b/>
          <w:u w:val="single"/>
        </w:rPr>
      </w:pPr>
      <w:r w:rsidRPr="008930BD">
        <w:rPr>
          <w:b/>
          <w:u w:val="single"/>
        </w:rPr>
        <w:t xml:space="preserve">Summer Math </w:t>
      </w:r>
      <w:proofErr w:type="spellStart"/>
      <w:r w:rsidRPr="008930BD">
        <w:rPr>
          <w:b/>
          <w:u w:val="single"/>
        </w:rPr>
        <w:t>Manipulatives</w:t>
      </w:r>
      <w:proofErr w:type="spellEnd"/>
    </w:p>
    <w:p w14:paraId="38E59D88" w14:textId="77777777" w:rsidR="008930BD" w:rsidRDefault="008930BD"/>
    <w:p w14:paraId="5BD92AB1" w14:textId="77777777" w:rsidR="00DB6B12" w:rsidRDefault="0027243D">
      <w:r>
        <w:t xml:space="preserve">Kindergarten </w:t>
      </w:r>
      <w:proofErr w:type="spellStart"/>
      <w:r>
        <w:t>manipulatives</w:t>
      </w:r>
      <w:proofErr w:type="spellEnd"/>
      <w:r>
        <w:t>:  Teddy Bear counters</w:t>
      </w:r>
    </w:p>
    <w:p w14:paraId="3547C2A9" w14:textId="77777777" w:rsidR="0027243D" w:rsidRDefault="0027243D">
      <w:r>
        <w:tab/>
      </w:r>
      <w:r>
        <w:tab/>
      </w:r>
      <w:r>
        <w:tab/>
      </w:r>
      <w:r>
        <w:tab/>
        <w:t xml:space="preserve">    </w:t>
      </w:r>
      <w:proofErr w:type="spellStart"/>
      <w:r>
        <w:t>Unifix</w:t>
      </w:r>
      <w:proofErr w:type="spellEnd"/>
      <w:r>
        <w:t xml:space="preserve"> cubes</w:t>
      </w:r>
    </w:p>
    <w:p w14:paraId="1D0398A0" w14:textId="77777777" w:rsidR="0027243D" w:rsidRDefault="00353305">
      <w:r>
        <w:tab/>
      </w:r>
      <w:r>
        <w:tab/>
      </w:r>
      <w:r>
        <w:tab/>
      </w:r>
      <w:r>
        <w:tab/>
        <w:t xml:space="preserve">    Two-color counters</w:t>
      </w:r>
    </w:p>
    <w:p w14:paraId="2E02F3B0" w14:textId="77777777" w:rsidR="00353305" w:rsidRDefault="00353305"/>
    <w:p w14:paraId="424B7E4E" w14:textId="77777777" w:rsidR="00353305" w:rsidRDefault="00353305" w:rsidP="00353305">
      <w:r>
        <w:t>1</w:t>
      </w:r>
      <w:r w:rsidRPr="00353305">
        <w:rPr>
          <w:vertAlign w:val="superscript"/>
        </w:rPr>
        <w:t>st</w:t>
      </w:r>
      <w:r>
        <w:t xml:space="preserve"> grade:  </w:t>
      </w:r>
      <w:proofErr w:type="spellStart"/>
      <w:r>
        <w:t>Unifix</w:t>
      </w:r>
      <w:proofErr w:type="spellEnd"/>
      <w:r>
        <w:t xml:space="preserve"> cubes</w:t>
      </w:r>
    </w:p>
    <w:p w14:paraId="6539483B" w14:textId="77777777" w:rsidR="00353305" w:rsidRDefault="00353305" w:rsidP="00353305">
      <w:r>
        <w:tab/>
        <w:t xml:space="preserve">       Two-color counters</w:t>
      </w:r>
    </w:p>
    <w:p w14:paraId="6194EDBA" w14:textId="77777777" w:rsidR="00353305" w:rsidRDefault="00353305" w:rsidP="00353305">
      <w:r>
        <w:tab/>
        <w:t xml:space="preserve">        Base-ten blocks</w:t>
      </w:r>
    </w:p>
    <w:p w14:paraId="2970E0CC" w14:textId="77777777" w:rsidR="00353305" w:rsidRDefault="00353305" w:rsidP="00353305"/>
    <w:p w14:paraId="6A6CBEFC" w14:textId="77777777" w:rsidR="00353305" w:rsidRDefault="00353305" w:rsidP="00353305"/>
    <w:p w14:paraId="68E7B152" w14:textId="77777777" w:rsidR="00353305" w:rsidRDefault="00353305" w:rsidP="00353305">
      <w:r>
        <w:t>2</w:t>
      </w:r>
      <w:r w:rsidRPr="00353305">
        <w:rPr>
          <w:vertAlign w:val="superscript"/>
        </w:rPr>
        <w:t>nd</w:t>
      </w:r>
      <w:r>
        <w:t xml:space="preserve"> grade:  </w:t>
      </w:r>
      <w:proofErr w:type="spellStart"/>
      <w:r>
        <w:t>Unifix</w:t>
      </w:r>
      <w:proofErr w:type="spellEnd"/>
      <w:r>
        <w:t xml:space="preserve"> cubes</w:t>
      </w:r>
    </w:p>
    <w:p w14:paraId="1B8A8696" w14:textId="77777777" w:rsidR="00353305" w:rsidRDefault="00353305" w:rsidP="00353305">
      <w:r>
        <w:tab/>
        <w:t xml:space="preserve">       Two-color counters</w:t>
      </w:r>
    </w:p>
    <w:p w14:paraId="2C59DC45" w14:textId="77777777" w:rsidR="00353305" w:rsidRDefault="00353305" w:rsidP="00353305">
      <w:r>
        <w:tab/>
        <w:t xml:space="preserve">        Base-ten blocks</w:t>
      </w:r>
    </w:p>
    <w:p w14:paraId="0E640A40" w14:textId="77777777" w:rsidR="00353305" w:rsidRDefault="00353305" w:rsidP="00353305"/>
    <w:p w14:paraId="2EEA0228" w14:textId="77777777" w:rsidR="00353305" w:rsidRDefault="00353305" w:rsidP="00353305">
      <w:r>
        <w:t>3</w:t>
      </w:r>
      <w:r w:rsidRPr="00353305">
        <w:rPr>
          <w:vertAlign w:val="superscript"/>
        </w:rPr>
        <w:t>rd</w:t>
      </w:r>
      <w:r>
        <w:t xml:space="preserve"> grade:  </w:t>
      </w:r>
      <w:proofErr w:type="spellStart"/>
      <w:r>
        <w:t>Unifix</w:t>
      </w:r>
      <w:proofErr w:type="spellEnd"/>
      <w:r>
        <w:t xml:space="preserve"> cubes</w:t>
      </w:r>
    </w:p>
    <w:p w14:paraId="62618841" w14:textId="77777777" w:rsidR="00353305" w:rsidRDefault="00353305" w:rsidP="00353305">
      <w:r>
        <w:tab/>
        <w:t xml:space="preserve">       Two-color counters</w:t>
      </w:r>
    </w:p>
    <w:p w14:paraId="52B509A4" w14:textId="77777777" w:rsidR="00353305" w:rsidRDefault="00353305" w:rsidP="00353305">
      <w:r>
        <w:tab/>
        <w:t xml:space="preserve">        Base-ten blocks</w:t>
      </w:r>
    </w:p>
    <w:p w14:paraId="063FC53A" w14:textId="77777777" w:rsidR="00353305" w:rsidRDefault="00353305" w:rsidP="00353305"/>
    <w:p w14:paraId="577E0415" w14:textId="77777777" w:rsidR="00353305" w:rsidRDefault="00353305" w:rsidP="00353305">
      <w:r>
        <w:t>4</w:t>
      </w:r>
      <w:r w:rsidRPr="00353305">
        <w:rPr>
          <w:vertAlign w:val="superscript"/>
        </w:rPr>
        <w:t>th</w:t>
      </w:r>
      <w:r>
        <w:t xml:space="preserve"> grade:  </w:t>
      </w:r>
      <w:proofErr w:type="spellStart"/>
      <w:r>
        <w:t>Unifix</w:t>
      </w:r>
      <w:proofErr w:type="spellEnd"/>
      <w:r>
        <w:t xml:space="preserve"> cubes</w:t>
      </w:r>
    </w:p>
    <w:p w14:paraId="186F7472" w14:textId="77777777" w:rsidR="00353305" w:rsidRDefault="00353305" w:rsidP="00353305">
      <w:r>
        <w:tab/>
        <w:t xml:space="preserve">       Two-color counters</w:t>
      </w:r>
    </w:p>
    <w:p w14:paraId="06D2F297" w14:textId="77777777" w:rsidR="00353305" w:rsidRDefault="00353305" w:rsidP="00353305">
      <w:r>
        <w:tab/>
        <w:t xml:space="preserve">        Equivalency fraction bars</w:t>
      </w:r>
    </w:p>
    <w:p w14:paraId="65B12EAB" w14:textId="77777777" w:rsidR="00353305" w:rsidRDefault="00353305" w:rsidP="00353305"/>
    <w:p w14:paraId="59584F94" w14:textId="77777777" w:rsidR="00353305" w:rsidRDefault="00353305" w:rsidP="00353305">
      <w:r>
        <w:t>5</w:t>
      </w:r>
      <w:r w:rsidRPr="00353305">
        <w:rPr>
          <w:vertAlign w:val="superscript"/>
        </w:rPr>
        <w:t>th</w:t>
      </w:r>
      <w:r>
        <w:t xml:space="preserve"> grade:  </w:t>
      </w:r>
      <w:proofErr w:type="spellStart"/>
      <w:r>
        <w:t>Unifix</w:t>
      </w:r>
      <w:proofErr w:type="spellEnd"/>
      <w:r>
        <w:t xml:space="preserve"> cubes</w:t>
      </w:r>
    </w:p>
    <w:p w14:paraId="2BF1CB77" w14:textId="77777777" w:rsidR="00353305" w:rsidRDefault="00353305" w:rsidP="00353305">
      <w:r>
        <w:tab/>
        <w:t xml:space="preserve">       Two-color counters</w:t>
      </w:r>
    </w:p>
    <w:p w14:paraId="761760E1" w14:textId="77777777" w:rsidR="00353305" w:rsidRDefault="00353305" w:rsidP="00353305">
      <w:r>
        <w:tab/>
        <w:t xml:space="preserve">        Equivalency fraction bars</w:t>
      </w:r>
    </w:p>
    <w:p w14:paraId="79EC90F8" w14:textId="77777777" w:rsidR="00353305" w:rsidRDefault="00353305" w:rsidP="00353305"/>
    <w:p w14:paraId="03827667" w14:textId="77777777" w:rsidR="00353305" w:rsidRDefault="00353305" w:rsidP="00353305">
      <w:r>
        <w:t>6</w:t>
      </w:r>
      <w:r w:rsidRPr="00353305">
        <w:rPr>
          <w:vertAlign w:val="superscript"/>
        </w:rPr>
        <w:t>th</w:t>
      </w:r>
      <w:r>
        <w:t xml:space="preserve"> grade:  </w:t>
      </w:r>
      <w:proofErr w:type="spellStart"/>
      <w:r>
        <w:t>Unifix</w:t>
      </w:r>
      <w:proofErr w:type="spellEnd"/>
      <w:r>
        <w:t xml:space="preserve"> cubes</w:t>
      </w:r>
    </w:p>
    <w:p w14:paraId="3F050E15" w14:textId="77777777" w:rsidR="00353305" w:rsidRDefault="00353305" w:rsidP="00353305">
      <w:r>
        <w:tab/>
        <w:t xml:space="preserve">       Two-color counters</w:t>
      </w:r>
    </w:p>
    <w:p w14:paraId="3FFA0C1A" w14:textId="77777777" w:rsidR="00353305" w:rsidRDefault="00353305" w:rsidP="00353305">
      <w:r>
        <w:tab/>
        <w:t xml:space="preserve">        Equivalency fraction bars</w:t>
      </w:r>
    </w:p>
    <w:p w14:paraId="76AF1E6E" w14:textId="77777777" w:rsidR="00353305" w:rsidRDefault="00353305" w:rsidP="00353305"/>
    <w:p w14:paraId="372F4BC3" w14:textId="77777777" w:rsidR="00353305" w:rsidRPr="008930BD" w:rsidRDefault="008930BD" w:rsidP="00353305">
      <w:pPr>
        <w:rPr>
          <w:b/>
          <w:u w:val="single"/>
        </w:rPr>
      </w:pPr>
      <w:r w:rsidRPr="008930BD">
        <w:rPr>
          <w:b/>
          <w:u w:val="single"/>
        </w:rPr>
        <w:t xml:space="preserve">Raffles: </w:t>
      </w:r>
    </w:p>
    <w:p w14:paraId="2C7A3D99" w14:textId="77777777" w:rsidR="008930BD" w:rsidRDefault="008930BD" w:rsidP="00353305">
      <w:r>
        <w:t>Pattern blocks</w:t>
      </w:r>
      <w:r w:rsidR="008D79BC">
        <w:t xml:space="preserve"> (5 sets per grade)</w:t>
      </w:r>
    </w:p>
    <w:p w14:paraId="6899F48A" w14:textId="77777777" w:rsidR="008930BD" w:rsidRDefault="008930BD" w:rsidP="00353305">
      <w:r>
        <w:t xml:space="preserve">Place value </w:t>
      </w:r>
      <w:proofErr w:type="spellStart"/>
      <w:r>
        <w:t>unifix</w:t>
      </w:r>
      <w:proofErr w:type="spellEnd"/>
      <w:r>
        <w:t xml:space="preserve"> cubes</w:t>
      </w:r>
      <w:r w:rsidR="008D79BC">
        <w:t xml:space="preserve"> (5 sets per grade)</w:t>
      </w:r>
    </w:p>
    <w:p w14:paraId="754749CA" w14:textId="77777777" w:rsidR="008D79BC" w:rsidRDefault="008D79BC" w:rsidP="00353305"/>
    <w:p w14:paraId="4AE6CDA8" w14:textId="77777777" w:rsidR="008D79BC" w:rsidRDefault="008D79BC" w:rsidP="00353305">
      <w:r>
        <w:t>(You will be conducting 3 Raffles</w:t>
      </w:r>
      <w:bookmarkStart w:id="0" w:name="_GoBack"/>
      <w:bookmarkEnd w:id="0"/>
      <w:r>
        <w:t xml:space="preserve"> during these 2 days for the grade level strands… we will have items for the final end of 2</w:t>
      </w:r>
      <w:r w:rsidRPr="008D79BC">
        <w:rPr>
          <w:vertAlign w:val="superscript"/>
        </w:rPr>
        <w:t>nd</w:t>
      </w:r>
      <w:r>
        <w:t xml:space="preserve"> day Raffle).</w:t>
      </w:r>
    </w:p>
    <w:p w14:paraId="136C88DD" w14:textId="77777777" w:rsidR="008930BD" w:rsidRDefault="008930BD" w:rsidP="00353305"/>
    <w:p w14:paraId="45CB502A" w14:textId="77777777" w:rsidR="008930BD" w:rsidRDefault="008930BD" w:rsidP="00353305"/>
    <w:p w14:paraId="23CF38D8" w14:textId="77777777" w:rsidR="00353305" w:rsidRDefault="00353305" w:rsidP="00353305"/>
    <w:p w14:paraId="5FC48B49" w14:textId="77777777" w:rsidR="00353305" w:rsidRDefault="00353305" w:rsidP="00353305"/>
    <w:p w14:paraId="1220610A" w14:textId="77777777" w:rsidR="00353305" w:rsidRDefault="00353305" w:rsidP="00353305"/>
    <w:p w14:paraId="7F377739" w14:textId="77777777" w:rsidR="00353305" w:rsidRDefault="00353305"/>
    <w:sectPr w:rsidR="00353305" w:rsidSect="00DB6B1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43D"/>
    <w:rsid w:val="0027243D"/>
    <w:rsid w:val="00353305"/>
    <w:rsid w:val="008930BD"/>
    <w:rsid w:val="008D79BC"/>
    <w:rsid w:val="00DB6B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258A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128</Words>
  <Characters>731</Characters>
  <Application>Microsoft Macintosh Word</Application>
  <DocSecurity>0</DocSecurity>
  <Lines>6</Lines>
  <Paragraphs>1</Paragraphs>
  <ScaleCrop>false</ScaleCrop>
  <Company>Canyons School District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Piper Riddle</dc:creator>
  <cp:keywords/>
  <dc:description/>
  <cp:lastModifiedBy>Piper Riddle</cp:lastModifiedBy>
  <cp:revision>2</cp:revision>
  <dcterms:created xsi:type="dcterms:W3CDTF">2011-05-21T16:34:00Z</dcterms:created>
  <dcterms:modified xsi:type="dcterms:W3CDTF">2011-05-21T17:05:00Z</dcterms:modified>
</cp:coreProperties>
</file>